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6DD1" w14:textId="06C54643" w:rsidR="001173A7" w:rsidRPr="006E37FC" w:rsidRDefault="001173A7" w:rsidP="006E14E4">
      <w:pPr>
        <w:spacing w:line="240" w:lineRule="auto"/>
        <w:jc w:val="center"/>
        <w:rPr>
          <w:rFonts w:ascii="Segoe UI" w:hAnsi="Segoe UI" w:cs="Segoe UI"/>
          <w:b/>
          <w:color w:val="0070C0"/>
          <w:sz w:val="32"/>
          <w:szCs w:val="32"/>
        </w:rPr>
      </w:pPr>
      <w:r w:rsidRPr="006E37FC">
        <w:rPr>
          <w:rFonts w:ascii="Segoe UI" w:hAnsi="Segoe UI" w:cs="Segoe UI"/>
          <w:b/>
          <w:color w:val="0070C0"/>
          <w:sz w:val="32"/>
          <w:szCs w:val="32"/>
        </w:rPr>
        <w:t xml:space="preserve">Workshop for </w:t>
      </w:r>
      <w:r w:rsidR="004F1AC6" w:rsidRPr="006E37FC">
        <w:rPr>
          <w:rFonts w:ascii="Segoe UI" w:hAnsi="Segoe UI" w:cs="Segoe UI"/>
          <w:b/>
          <w:color w:val="0070C0"/>
          <w:sz w:val="32"/>
          <w:szCs w:val="32"/>
        </w:rPr>
        <w:t>new Biodiversity Challenge Funds</w:t>
      </w:r>
      <w:r w:rsidR="00CB1DAA" w:rsidRPr="006E37FC">
        <w:rPr>
          <w:rFonts w:ascii="Segoe UI" w:hAnsi="Segoe UI" w:cs="Segoe UI"/>
          <w:b/>
          <w:color w:val="0070C0"/>
          <w:sz w:val="32"/>
          <w:szCs w:val="32"/>
        </w:rPr>
        <w:t xml:space="preserve"> </w:t>
      </w:r>
      <w:r w:rsidRPr="006E37FC">
        <w:rPr>
          <w:rFonts w:ascii="Segoe UI" w:hAnsi="Segoe UI" w:cs="Segoe UI"/>
          <w:b/>
          <w:color w:val="0070C0"/>
          <w:sz w:val="32"/>
          <w:szCs w:val="32"/>
        </w:rPr>
        <w:t>Projects</w:t>
      </w:r>
    </w:p>
    <w:p w14:paraId="67946B80" w14:textId="17E5CE51" w:rsidR="00721725" w:rsidRPr="00294A38" w:rsidRDefault="00721725" w:rsidP="00721725">
      <w:pPr>
        <w:pStyle w:val="PlainText"/>
        <w:spacing w:before="120" w:after="120"/>
        <w:rPr>
          <w:b/>
          <w:bCs/>
        </w:rPr>
      </w:pPr>
      <w:r>
        <w:t>D</w:t>
      </w:r>
      <w:r w:rsidRPr="00A548E0">
        <w:t xml:space="preserve">uring the workshop session, we asked you to work in small groups to consider the </w:t>
      </w:r>
      <w:r>
        <w:t>monitoring, evaluation and learning (MEL) plan</w:t>
      </w:r>
      <w:r w:rsidRPr="00A548E0">
        <w:t xml:space="preserve"> for your project</w:t>
      </w:r>
      <w:r>
        <w:t xml:space="preserve"> and test the strength of the evidence you will collect through your project.</w:t>
      </w:r>
      <w:r w:rsidRPr="00A548E0">
        <w:t xml:space="preserve"> </w:t>
      </w:r>
      <w:r w:rsidR="007350BB">
        <w:t>As mentioned during the session, i</w:t>
      </w:r>
      <w:r w:rsidRPr="00A548E0">
        <w:t>t can be helpful to work through</w:t>
      </w:r>
      <w:r w:rsidR="00EF2067">
        <w:t xml:space="preserve"> and reflect on</w:t>
      </w:r>
      <w:r w:rsidRPr="00A548E0">
        <w:t xml:space="preserve"> </w:t>
      </w:r>
      <w:r>
        <w:t>these exercises</w:t>
      </w:r>
      <w:r w:rsidRPr="00A548E0">
        <w:t xml:space="preserve"> with your project teams after the workshop too, so we wanted to make sure you had the templates available.</w:t>
      </w:r>
      <w:r w:rsidR="00294A38">
        <w:t xml:space="preserve"> </w:t>
      </w:r>
      <w:r w:rsidR="00294A38">
        <w:rPr>
          <w:b/>
          <w:bCs/>
        </w:rPr>
        <w:t xml:space="preserve">N.B. </w:t>
      </w:r>
      <w:r w:rsidR="00BF0F1D">
        <w:rPr>
          <w:b/>
          <w:bCs/>
        </w:rPr>
        <w:t>We don’t require you to submit this template to us – we only make it available as</w:t>
      </w:r>
      <w:r w:rsidR="00EC2ABF">
        <w:rPr>
          <w:b/>
          <w:bCs/>
        </w:rPr>
        <w:t xml:space="preserve"> we</w:t>
      </w:r>
      <w:r w:rsidR="00BF0F1D">
        <w:rPr>
          <w:b/>
          <w:bCs/>
        </w:rPr>
        <w:t xml:space="preserve"> think this is a useful exercise to carry out at project start-up. Please see the slides and workshop presentation recording for more detail.</w:t>
      </w:r>
    </w:p>
    <w:p w14:paraId="6AC2A224" w14:textId="22DA187C" w:rsidR="001173A7" w:rsidRPr="00721725" w:rsidRDefault="00FC4981" w:rsidP="001173A7">
      <w:pPr>
        <w:spacing w:line="240" w:lineRule="auto"/>
        <w:jc w:val="center"/>
        <w:rPr>
          <w:rFonts w:ascii="Segoe UI" w:hAnsi="Segoe UI" w:cs="Segoe UI"/>
          <w:b/>
          <w:color w:val="0070C0"/>
          <w:sz w:val="24"/>
          <w:szCs w:val="24"/>
        </w:rPr>
      </w:pPr>
      <w:r w:rsidRPr="00721725">
        <w:rPr>
          <w:rFonts w:ascii="Segoe UI" w:hAnsi="Segoe UI" w:cs="Segoe UI"/>
          <w:b/>
          <w:color w:val="0070C0"/>
          <w:sz w:val="24"/>
          <w:szCs w:val="24"/>
        </w:rPr>
        <w:t xml:space="preserve">Developing your </w:t>
      </w:r>
      <w:r w:rsidR="00925386" w:rsidRPr="00721725">
        <w:rPr>
          <w:rFonts w:ascii="Segoe UI" w:hAnsi="Segoe UI" w:cs="Segoe UI"/>
          <w:b/>
          <w:color w:val="0070C0"/>
          <w:sz w:val="24"/>
          <w:szCs w:val="24"/>
        </w:rPr>
        <w:t>M</w:t>
      </w:r>
      <w:r w:rsidR="003B4E0B" w:rsidRPr="00721725">
        <w:rPr>
          <w:rFonts w:ascii="Segoe UI" w:hAnsi="Segoe UI" w:cs="Segoe UI"/>
          <w:b/>
          <w:color w:val="0070C0"/>
          <w:sz w:val="24"/>
          <w:szCs w:val="24"/>
        </w:rPr>
        <w:t>EL</w:t>
      </w:r>
      <w:r w:rsidR="00492AE9" w:rsidRPr="00721725">
        <w:rPr>
          <w:rFonts w:ascii="Segoe UI" w:hAnsi="Segoe UI" w:cs="Segoe UI"/>
          <w:b/>
          <w:color w:val="0070C0"/>
          <w:sz w:val="24"/>
          <w:szCs w:val="24"/>
        </w:rPr>
        <w:t xml:space="preserve"> Plan</w:t>
      </w:r>
    </w:p>
    <w:p w14:paraId="6E92B580" w14:textId="1AADE0D6" w:rsidR="00324558" w:rsidRDefault="00492AE9" w:rsidP="00A548E0">
      <w:pPr>
        <w:pStyle w:val="PlainText"/>
        <w:spacing w:before="120" w:after="120"/>
      </w:pPr>
      <w:r>
        <w:t>Below is a fairly basic but still comprehensive pro-forma M</w:t>
      </w:r>
      <w:r w:rsidR="003B4E0B">
        <w:t>EL</w:t>
      </w:r>
      <w:r>
        <w:t xml:space="preserve"> action plan. Working </w:t>
      </w:r>
      <w:r w:rsidR="002C14E4">
        <w:t xml:space="preserve">with your project team, and using indicators from your logframe, </w:t>
      </w:r>
      <w:r w:rsidR="00403462">
        <w:t xml:space="preserve">you can use this to </w:t>
      </w:r>
      <w:r w:rsidR="002C14E4">
        <w:t xml:space="preserve">prepare </w:t>
      </w:r>
      <w:r w:rsidR="00455BC2">
        <w:t>a MEL</w:t>
      </w:r>
      <w:r>
        <w:t xml:space="preserve"> plan for your project</w:t>
      </w:r>
      <w:r w:rsidR="00CB1DAA">
        <w:t xml:space="preserve">. </w:t>
      </w:r>
      <w:r w:rsidR="00BD75C4">
        <w:t xml:space="preserve">This can be a useful exercise to carry out with your project team at the start of your project to ensure everyone is familiar with </w:t>
      </w:r>
      <w:r w:rsidR="00A03563">
        <w:t>the</w:t>
      </w:r>
      <w:r w:rsidR="00BD75C4">
        <w:t xml:space="preserve"> logframe and how </w:t>
      </w:r>
      <w:r w:rsidR="00324558">
        <w:t>you will be using it during your project.</w:t>
      </w:r>
    </w:p>
    <w:p w14:paraId="0518363C" w14:textId="04339251" w:rsidR="00492AE9" w:rsidRDefault="00492AE9" w:rsidP="00A548E0">
      <w:pPr>
        <w:pStyle w:val="PlainText"/>
        <w:spacing w:before="120" w:after="120"/>
      </w:pPr>
      <w:r>
        <w:t>At the same time, you may want to consider whether indicators could be made more ‘SMART’.</w:t>
      </w:r>
      <w:r w:rsidR="00324558">
        <w:t xml:space="preserve"> Any changes to</w:t>
      </w:r>
      <w:r w:rsidR="006D4494">
        <w:t xml:space="preserve"> your logframe</w:t>
      </w:r>
      <w:r w:rsidR="0089519D">
        <w:t xml:space="preserve"> at the level of Impact, Outcome or Output should be agreed via the Change Request Process.</w:t>
      </w:r>
      <w:r w:rsidR="00F33775">
        <w:t xml:space="preserve"> Activity level changes do not need to be agreed unless there is associated rebudgeting or changes to higher-level elements of your project/logframe</w:t>
      </w:r>
      <w:r w:rsidR="00582146">
        <w:t>/indicators</w:t>
      </w:r>
      <w:r w:rsidR="00F33775">
        <w:t>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09"/>
        <w:gridCol w:w="1055"/>
        <w:gridCol w:w="1184"/>
        <w:gridCol w:w="1158"/>
        <w:gridCol w:w="818"/>
        <w:gridCol w:w="1059"/>
        <w:gridCol w:w="1443"/>
        <w:gridCol w:w="1094"/>
        <w:gridCol w:w="1443"/>
        <w:gridCol w:w="1016"/>
        <w:gridCol w:w="1314"/>
        <w:gridCol w:w="1055"/>
      </w:tblGrid>
      <w:tr w:rsidR="00492AE9" w:rsidRPr="00D117EC" w14:paraId="3229E966" w14:textId="77777777" w:rsidTr="00455BC2">
        <w:trPr>
          <w:trHeight w:val="1672"/>
        </w:trPr>
        <w:tc>
          <w:tcPr>
            <w:tcW w:w="1309" w:type="dxa"/>
          </w:tcPr>
          <w:p w14:paraId="553E752B" w14:textId="77777777" w:rsidR="00492AE9" w:rsidRPr="00D117EC" w:rsidRDefault="00492AE9" w:rsidP="004B1BC9">
            <w:pPr>
              <w:rPr>
                <w:b/>
                <w:bCs/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 xml:space="preserve">Expected Results </w:t>
            </w:r>
          </w:p>
          <w:p w14:paraId="5821D5E6" w14:textId="77777777" w:rsidR="00492AE9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>Chain</w:t>
            </w:r>
          </w:p>
        </w:tc>
        <w:tc>
          <w:tcPr>
            <w:tcW w:w="1055" w:type="dxa"/>
          </w:tcPr>
          <w:p w14:paraId="2517CC3F" w14:textId="77777777" w:rsidR="00492AE9" w:rsidRPr="00D117EC" w:rsidRDefault="00492AE9" w:rsidP="004B1BC9">
            <w:pPr>
              <w:rPr>
                <w:rFonts w:cs="Arial"/>
                <w:b/>
                <w:bCs/>
                <w:sz w:val="18"/>
                <w:szCs w:val="20"/>
              </w:rPr>
            </w:pPr>
            <w:r w:rsidRPr="00D117EC">
              <w:rPr>
                <w:rFonts w:cs="Arial"/>
                <w:b/>
                <w:bCs/>
                <w:sz w:val="18"/>
                <w:szCs w:val="20"/>
              </w:rPr>
              <w:t>Indicators</w:t>
            </w:r>
          </w:p>
        </w:tc>
        <w:tc>
          <w:tcPr>
            <w:tcW w:w="1184" w:type="dxa"/>
          </w:tcPr>
          <w:p w14:paraId="1D0351C0" w14:textId="77777777" w:rsidR="00492AE9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 xml:space="preserve">Rationale </w:t>
            </w:r>
            <w:r w:rsidRPr="00D117EC">
              <w:rPr>
                <w:sz w:val="18"/>
                <w:szCs w:val="20"/>
              </w:rPr>
              <w:t>(how does this link to the Outcome/ Output?)</w:t>
            </w:r>
          </w:p>
        </w:tc>
        <w:tc>
          <w:tcPr>
            <w:tcW w:w="1158" w:type="dxa"/>
          </w:tcPr>
          <w:p w14:paraId="2363E375" w14:textId="77777777" w:rsidR="00492AE9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>Baseline</w:t>
            </w:r>
            <w:r w:rsidRPr="00D117EC">
              <w:rPr>
                <w:sz w:val="18"/>
                <w:szCs w:val="20"/>
              </w:rPr>
              <w:t xml:space="preserve"> (if not yet established, outline when/how it will be)</w:t>
            </w:r>
          </w:p>
        </w:tc>
        <w:tc>
          <w:tcPr>
            <w:tcW w:w="818" w:type="dxa"/>
          </w:tcPr>
          <w:p w14:paraId="4A19B587" w14:textId="77777777" w:rsidR="00492AE9" w:rsidRPr="00D117EC" w:rsidRDefault="00492AE9" w:rsidP="004B1BC9">
            <w:pPr>
              <w:rPr>
                <w:b/>
                <w:bCs/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>Targets</w:t>
            </w:r>
          </w:p>
        </w:tc>
        <w:tc>
          <w:tcPr>
            <w:tcW w:w="1059" w:type="dxa"/>
          </w:tcPr>
          <w:p w14:paraId="5755D475" w14:textId="77777777" w:rsidR="00492AE9" w:rsidRPr="00D117EC" w:rsidRDefault="00492AE9" w:rsidP="004B1BC9">
            <w:pPr>
              <w:rPr>
                <w:b/>
                <w:bCs/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 xml:space="preserve">Data sources. </w:t>
            </w:r>
          </w:p>
          <w:p w14:paraId="12C4733C" w14:textId="77777777" w:rsidR="00492AE9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sz w:val="18"/>
                <w:szCs w:val="20"/>
              </w:rPr>
              <w:t xml:space="preserve">This could include primary or secondary data. </w:t>
            </w:r>
          </w:p>
        </w:tc>
        <w:tc>
          <w:tcPr>
            <w:tcW w:w="1443" w:type="dxa"/>
          </w:tcPr>
          <w:p w14:paraId="15857966" w14:textId="0F4956AF" w:rsidR="00445AA6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>Methodolog</w:t>
            </w:r>
            <w:r w:rsidRPr="00D117EC">
              <w:rPr>
                <w:sz w:val="18"/>
                <w:szCs w:val="20"/>
              </w:rPr>
              <w:t>y</w:t>
            </w:r>
            <w:r w:rsidR="004E2E17" w:rsidRPr="00D117EC">
              <w:rPr>
                <w:sz w:val="18"/>
                <w:szCs w:val="20"/>
              </w:rPr>
              <w:t xml:space="preserve"> (h</w:t>
            </w:r>
            <w:r w:rsidR="00445AA6" w:rsidRPr="00D117EC">
              <w:rPr>
                <w:sz w:val="18"/>
                <w:szCs w:val="20"/>
              </w:rPr>
              <w:t>ow will you measu</w:t>
            </w:r>
            <w:r w:rsidR="005F6C58" w:rsidRPr="00D117EC">
              <w:rPr>
                <w:sz w:val="18"/>
                <w:szCs w:val="20"/>
              </w:rPr>
              <w:t>re</w:t>
            </w:r>
            <w:r w:rsidR="00946545" w:rsidRPr="00D117EC">
              <w:rPr>
                <w:sz w:val="18"/>
                <w:szCs w:val="20"/>
              </w:rPr>
              <w:t xml:space="preserve"> achievement</w:t>
            </w:r>
            <w:r w:rsidR="00931C21" w:rsidRPr="00D117EC">
              <w:rPr>
                <w:sz w:val="18"/>
                <w:szCs w:val="20"/>
              </w:rPr>
              <w:t>?</w:t>
            </w:r>
            <w:r w:rsidR="004E2E17" w:rsidRPr="00D117EC">
              <w:rPr>
                <w:sz w:val="18"/>
                <w:szCs w:val="20"/>
              </w:rPr>
              <w:t>)</w:t>
            </w:r>
            <w:r w:rsidR="00946545" w:rsidRPr="00D117EC">
              <w:rPr>
                <w:sz w:val="18"/>
                <w:szCs w:val="20"/>
              </w:rPr>
              <w:t xml:space="preserve"> </w:t>
            </w:r>
          </w:p>
        </w:tc>
        <w:tc>
          <w:tcPr>
            <w:tcW w:w="1094" w:type="dxa"/>
          </w:tcPr>
          <w:p w14:paraId="3C8F052A" w14:textId="3FA70195" w:rsidR="00492AE9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>Freq</w:t>
            </w:r>
            <w:r w:rsidR="00A258A9" w:rsidRPr="00D117EC">
              <w:rPr>
                <w:b/>
                <w:bCs/>
                <w:sz w:val="18"/>
                <w:szCs w:val="20"/>
              </w:rPr>
              <w:t>uency</w:t>
            </w:r>
            <w:r w:rsidR="004E2E17" w:rsidRPr="00D117EC">
              <w:rPr>
                <w:sz w:val="18"/>
                <w:szCs w:val="20"/>
              </w:rPr>
              <w:t xml:space="preserve"> (h</w:t>
            </w:r>
            <w:r w:rsidR="000140E6" w:rsidRPr="00D117EC">
              <w:rPr>
                <w:sz w:val="18"/>
                <w:szCs w:val="20"/>
              </w:rPr>
              <w:t xml:space="preserve">ow often will </w:t>
            </w:r>
            <w:r w:rsidR="00A57535" w:rsidRPr="00D117EC">
              <w:rPr>
                <w:sz w:val="18"/>
                <w:szCs w:val="20"/>
              </w:rPr>
              <w:t>it be measured?</w:t>
            </w:r>
            <w:r w:rsidR="004E2E17" w:rsidRPr="00D117EC">
              <w:rPr>
                <w:sz w:val="18"/>
                <w:szCs w:val="20"/>
              </w:rPr>
              <w:t>)</w:t>
            </w:r>
          </w:p>
        </w:tc>
        <w:tc>
          <w:tcPr>
            <w:tcW w:w="1443" w:type="dxa"/>
          </w:tcPr>
          <w:p w14:paraId="55C5DE32" w14:textId="77777777" w:rsidR="00492AE9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>Templates</w:t>
            </w:r>
            <w:r w:rsidRPr="00D117EC">
              <w:rPr>
                <w:sz w:val="18"/>
                <w:szCs w:val="20"/>
              </w:rPr>
              <w:t xml:space="preserve"> (how will data be recorded?)</w:t>
            </w:r>
          </w:p>
        </w:tc>
        <w:tc>
          <w:tcPr>
            <w:tcW w:w="1016" w:type="dxa"/>
          </w:tcPr>
          <w:p w14:paraId="22E9F803" w14:textId="77777777" w:rsidR="00492AE9" w:rsidRPr="00D117EC" w:rsidRDefault="00492AE9" w:rsidP="004B1BC9">
            <w:pPr>
              <w:rPr>
                <w:b/>
                <w:bCs/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>Budget allocation</w:t>
            </w:r>
          </w:p>
        </w:tc>
        <w:tc>
          <w:tcPr>
            <w:tcW w:w="1314" w:type="dxa"/>
          </w:tcPr>
          <w:p w14:paraId="04DC4863" w14:textId="1B9743B7" w:rsidR="00492AE9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>Responsibility</w:t>
            </w:r>
            <w:r w:rsidRPr="00D117EC">
              <w:rPr>
                <w:sz w:val="18"/>
                <w:szCs w:val="20"/>
              </w:rPr>
              <w:t xml:space="preserve"> (who will monitor progress towards this indicator/</w:t>
            </w:r>
            <w:r w:rsidR="00455BC2" w:rsidRPr="00D117EC">
              <w:rPr>
                <w:sz w:val="18"/>
                <w:szCs w:val="20"/>
              </w:rPr>
              <w:t xml:space="preserve"> </w:t>
            </w:r>
            <w:r w:rsidRPr="00D117EC">
              <w:rPr>
                <w:sz w:val="18"/>
                <w:szCs w:val="20"/>
              </w:rPr>
              <w:t>collect necessary data?)</w:t>
            </w:r>
          </w:p>
        </w:tc>
        <w:tc>
          <w:tcPr>
            <w:tcW w:w="1055" w:type="dxa"/>
          </w:tcPr>
          <w:p w14:paraId="11D1A169" w14:textId="77777777" w:rsidR="00492AE9" w:rsidRPr="00D117EC" w:rsidRDefault="00492AE9" w:rsidP="004B1BC9">
            <w:pPr>
              <w:rPr>
                <w:b/>
                <w:bCs/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 xml:space="preserve">Additional Comments  </w:t>
            </w:r>
          </w:p>
        </w:tc>
      </w:tr>
      <w:tr w:rsidR="00492AE9" w:rsidRPr="00D117EC" w14:paraId="46343145" w14:textId="77777777" w:rsidTr="00455BC2">
        <w:tc>
          <w:tcPr>
            <w:tcW w:w="1309" w:type="dxa"/>
          </w:tcPr>
          <w:p w14:paraId="0CEBC6FF" w14:textId="77777777" w:rsidR="00492AE9" w:rsidRPr="00D117EC" w:rsidRDefault="00492AE9" w:rsidP="004B1BC9">
            <w:pPr>
              <w:rPr>
                <w:i/>
                <w:sz w:val="18"/>
                <w:szCs w:val="20"/>
              </w:rPr>
            </w:pPr>
            <w:r w:rsidRPr="00D117EC">
              <w:rPr>
                <w:i/>
                <w:sz w:val="18"/>
                <w:szCs w:val="20"/>
              </w:rPr>
              <w:t>e.g. Outcome</w:t>
            </w:r>
          </w:p>
          <w:p w14:paraId="4C3DEF6A" w14:textId="77777777" w:rsidR="00492AE9" w:rsidRPr="00D117EC" w:rsidRDefault="00492AE9" w:rsidP="004B1BC9">
            <w:pPr>
              <w:rPr>
                <w:i/>
                <w:sz w:val="18"/>
                <w:szCs w:val="20"/>
              </w:rPr>
            </w:pPr>
          </w:p>
        </w:tc>
        <w:tc>
          <w:tcPr>
            <w:tcW w:w="1055" w:type="dxa"/>
          </w:tcPr>
          <w:p w14:paraId="7F1699FC" w14:textId="77777777" w:rsidR="00492AE9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sz w:val="18"/>
                <w:szCs w:val="20"/>
              </w:rPr>
              <w:t>e.g. Outcome indicator 0.1</w:t>
            </w:r>
          </w:p>
        </w:tc>
        <w:tc>
          <w:tcPr>
            <w:tcW w:w="1184" w:type="dxa"/>
          </w:tcPr>
          <w:p w14:paraId="211E48A4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158" w:type="dxa"/>
          </w:tcPr>
          <w:p w14:paraId="21D58B3B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818" w:type="dxa"/>
          </w:tcPr>
          <w:p w14:paraId="184B0D22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059" w:type="dxa"/>
          </w:tcPr>
          <w:p w14:paraId="12439BC2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443" w:type="dxa"/>
          </w:tcPr>
          <w:p w14:paraId="46BB231D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094" w:type="dxa"/>
          </w:tcPr>
          <w:p w14:paraId="143EEDDF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443" w:type="dxa"/>
          </w:tcPr>
          <w:p w14:paraId="4D3851C9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016" w:type="dxa"/>
          </w:tcPr>
          <w:p w14:paraId="04A67AB1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314" w:type="dxa"/>
          </w:tcPr>
          <w:p w14:paraId="01BD96A5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055" w:type="dxa"/>
          </w:tcPr>
          <w:p w14:paraId="6148F036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</w:tr>
      <w:tr w:rsidR="00492AE9" w:rsidRPr="00D117EC" w14:paraId="5DB98306" w14:textId="77777777" w:rsidTr="00455BC2">
        <w:trPr>
          <w:trHeight w:val="312"/>
        </w:trPr>
        <w:tc>
          <w:tcPr>
            <w:tcW w:w="1309" w:type="dxa"/>
          </w:tcPr>
          <w:p w14:paraId="5B52F2E4" w14:textId="77777777" w:rsidR="00492AE9" w:rsidRPr="00D117EC" w:rsidRDefault="00492AE9" w:rsidP="004B1BC9">
            <w:pPr>
              <w:rPr>
                <w:i/>
                <w:sz w:val="18"/>
                <w:szCs w:val="20"/>
              </w:rPr>
            </w:pPr>
            <w:r w:rsidRPr="00D117EC">
              <w:rPr>
                <w:i/>
                <w:sz w:val="18"/>
                <w:szCs w:val="20"/>
              </w:rPr>
              <w:t>e.g. Output 2</w:t>
            </w:r>
          </w:p>
        </w:tc>
        <w:tc>
          <w:tcPr>
            <w:tcW w:w="1055" w:type="dxa"/>
          </w:tcPr>
          <w:p w14:paraId="183CF1F7" w14:textId="77777777" w:rsidR="00492AE9" w:rsidRPr="00D117EC" w:rsidRDefault="00492AE9" w:rsidP="004B1BC9">
            <w:pPr>
              <w:rPr>
                <w:i/>
                <w:sz w:val="18"/>
                <w:szCs w:val="20"/>
              </w:rPr>
            </w:pPr>
            <w:r w:rsidRPr="00D117EC">
              <w:rPr>
                <w:i/>
                <w:sz w:val="18"/>
                <w:szCs w:val="20"/>
              </w:rPr>
              <w:t>e.g. Output Indicator 2.3</w:t>
            </w:r>
          </w:p>
        </w:tc>
        <w:tc>
          <w:tcPr>
            <w:tcW w:w="1184" w:type="dxa"/>
          </w:tcPr>
          <w:p w14:paraId="751B621A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158" w:type="dxa"/>
          </w:tcPr>
          <w:p w14:paraId="368F6353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818" w:type="dxa"/>
          </w:tcPr>
          <w:p w14:paraId="35E245F0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059" w:type="dxa"/>
          </w:tcPr>
          <w:p w14:paraId="44A1D969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443" w:type="dxa"/>
          </w:tcPr>
          <w:p w14:paraId="101E6717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094" w:type="dxa"/>
          </w:tcPr>
          <w:p w14:paraId="79659DF1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443" w:type="dxa"/>
          </w:tcPr>
          <w:p w14:paraId="4A69166B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016" w:type="dxa"/>
          </w:tcPr>
          <w:p w14:paraId="3C8DE80E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314" w:type="dxa"/>
          </w:tcPr>
          <w:p w14:paraId="2B0C2B1E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055" w:type="dxa"/>
          </w:tcPr>
          <w:p w14:paraId="0CDEE310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</w:tr>
    </w:tbl>
    <w:p w14:paraId="70966B7B" w14:textId="77777777" w:rsidR="00D117EC" w:rsidRDefault="00D117EC">
      <w:pPr>
        <w:rPr>
          <w:rFonts w:ascii="Segoe UI" w:hAnsi="Segoe UI" w:cs="Segoe UI"/>
          <w:b/>
          <w:color w:val="0070C0"/>
          <w:sz w:val="24"/>
          <w:szCs w:val="24"/>
        </w:rPr>
      </w:pPr>
      <w:r>
        <w:rPr>
          <w:rFonts w:ascii="Segoe UI" w:hAnsi="Segoe UI" w:cs="Segoe UI"/>
          <w:b/>
          <w:color w:val="0070C0"/>
          <w:sz w:val="24"/>
          <w:szCs w:val="24"/>
        </w:rPr>
        <w:br w:type="page"/>
      </w:r>
    </w:p>
    <w:p w14:paraId="119BE1E6" w14:textId="37A8AF7A" w:rsidR="00075DA8" w:rsidRDefault="00075DA8" w:rsidP="00075DA8">
      <w:pPr>
        <w:spacing w:line="240" w:lineRule="auto"/>
        <w:jc w:val="center"/>
        <w:rPr>
          <w:rFonts w:ascii="Segoe UI" w:hAnsi="Segoe UI" w:cs="Segoe UI"/>
          <w:b/>
          <w:color w:val="0070C0"/>
          <w:sz w:val="24"/>
          <w:szCs w:val="24"/>
        </w:rPr>
      </w:pPr>
      <w:r w:rsidRPr="00075DA8">
        <w:rPr>
          <w:rFonts w:ascii="Segoe UI" w:hAnsi="Segoe UI" w:cs="Segoe UI"/>
          <w:b/>
          <w:color w:val="0070C0"/>
          <w:sz w:val="24"/>
          <w:szCs w:val="24"/>
        </w:rPr>
        <w:lastRenderedPageBreak/>
        <w:t>Testing your project’s evidence</w:t>
      </w:r>
    </w:p>
    <w:p w14:paraId="08F85028" w14:textId="6D0FAFFB" w:rsidR="00224EDD" w:rsidRDefault="00294A38" w:rsidP="00455BC2">
      <w:pPr>
        <w:pStyle w:val="PlainText"/>
        <w:spacing w:before="120" w:after="120"/>
      </w:pPr>
      <w:r w:rsidRPr="00455BC2">
        <w:t>Again, working with your project teams, test how appropriate your means of verification are using the template structure below.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330"/>
        <w:gridCol w:w="2330"/>
        <w:gridCol w:w="2329"/>
        <w:gridCol w:w="2329"/>
        <w:gridCol w:w="2329"/>
        <w:gridCol w:w="2301"/>
      </w:tblGrid>
      <w:tr w:rsidR="005E0221" w:rsidRPr="00973068" w14:paraId="646A6F72" w14:textId="77777777" w:rsidTr="00F133AF">
        <w:trPr>
          <w:trHeight w:val="1672"/>
        </w:trPr>
        <w:tc>
          <w:tcPr>
            <w:tcW w:w="835" w:type="pct"/>
          </w:tcPr>
          <w:p w14:paraId="282625F3" w14:textId="77777777" w:rsidR="005E0221" w:rsidRPr="00566D27" w:rsidRDefault="005E0221" w:rsidP="00F32155">
            <w:pPr>
              <w:rPr>
                <w:rFonts w:cs="Arial"/>
                <w:b/>
                <w:bCs/>
                <w:sz w:val="20"/>
              </w:rPr>
            </w:pPr>
            <w:r w:rsidRPr="00566D27">
              <w:rPr>
                <w:rFonts w:cs="Arial"/>
                <w:b/>
                <w:bCs/>
                <w:sz w:val="20"/>
              </w:rPr>
              <w:t>Indicator</w:t>
            </w:r>
            <w:r>
              <w:rPr>
                <w:rFonts w:cs="Arial"/>
                <w:b/>
                <w:bCs/>
                <w:sz w:val="20"/>
              </w:rPr>
              <w:t xml:space="preserve"> (copy from logframe)</w:t>
            </w:r>
          </w:p>
        </w:tc>
        <w:tc>
          <w:tcPr>
            <w:tcW w:w="835" w:type="pct"/>
          </w:tcPr>
          <w:p w14:paraId="5A8AB1F8" w14:textId="77777777" w:rsidR="005E0221" w:rsidRPr="00973068" w:rsidRDefault="005E0221" w:rsidP="00F3215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Means of verification (copy from logframe – one per line)</w:t>
            </w:r>
          </w:p>
        </w:tc>
        <w:tc>
          <w:tcPr>
            <w:tcW w:w="835" w:type="pct"/>
          </w:tcPr>
          <w:p w14:paraId="15DA5701" w14:textId="77777777" w:rsidR="005E0221" w:rsidRPr="00973068" w:rsidRDefault="005E0221" w:rsidP="00F3215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Does this evidence your indicator?</w:t>
            </w:r>
          </w:p>
        </w:tc>
        <w:tc>
          <w:tcPr>
            <w:tcW w:w="835" w:type="pct"/>
          </w:tcPr>
          <w:p w14:paraId="74488805" w14:textId="77777777" w:rsidR="005E0221" w:rsidRPr="00566D27" w:rsidRDefault="005E0221" w:rsidP="00F3215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What assumptions do you have which relate to this?</w:t>
            </w:r>
          </w:p>
        </w:tc>
        <w:tc>
          <w:tcPr>
            <w:tcW w:w="835" w:type="pct"/>
          </w:tcPr>
          <w:p w14:paraId="1D970CAC" w14:textId="77777777" w:rsidR="005E0221" w:rsidRPr="00973068" w:rsidRDefault="005E0221" w:rsidP="00F3215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Are you collecting evidence to support this assumption?</w:t>
            </w:r>
          </w:p>
        </w:tc>
        <w:tc>
          <w:tcPr>
            <w:tcW w:w="825" w:type="pct"/>
          </w:tcPr>
          <w:p w14:paraId="46CDE8D8" w14:textId="77777777" w:rsidR="005E0221" w:rsidRPr="00973068" w:rsidRDefault="005E0221" w:rsidP="00F3215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Note any suggested improvements</w:t>
            </w:r>
          </w:p>
        </w:tc>
      </w:tr>
      <w:tr w:rsidR="005E0221" w14:paraId="43C70C27" w14:textId="77777777" w:rsidTr="00F133AF">
        <w:tc>
          <w:tcPr>
            <w:tcW w:w="835" w:type="pct"/>
          </w:tcPr>
          <w:p w14:paraId="0F89F786" w14:textId="1B2FEC30" w:rsidR="005E0221" w:rsidRDefault="005E0221" w:rsidP="005E0221">
            <w:r>
              <w:rPr>
                <w:i/>
              </w:rPr>
              <w:t xml:space="preserve">e.g. </w:t>
            </w:r>
            <w:r w:rsidRPr="005E0221">
              <w:rPr>
                <w:i/>
              </w:rPr>
              <w:t>Three trainings</w:t>
            </w:r>
            <w:r>
              <w:rPr>
                <w:i/>
              </w:rPr>
              <w:t xml:space="preserve"> </w:t>
            </w:r>
            <w:r w:rsidRPr="005E0221">
              <w:rPr>
                <w:i/>
              </w:rPr>
              <w:t>delivered to</w:t>
            </w:r>
            <w:r>
              <w:rPr>
                <w:i/>
              </w:rPr>
              <w:t xml:space="preserve"> </w:t>
            </w:r>
            <w:r w:rsidRPr="005E0221">
              <w:rPr>
                <w:i/>
              </w:rPr>
              <w:t>conservation</w:t>
            </w:r>
            <w:r>
              <w:rPr>
                <w:i/>
              </w:rPr>
              <w:t xml:space="preserve"> </w:t>
            </w:r>
            <w:r w:rsidRPr="005E0221">
              <w:rPr>
                <w:i/>
              </w:rPr>
              <w:t>practitioners to</w:t>
            </w:r>
            <w:r>
              <w:rPr>
                <w:i/>
              </w:rPr>
              <w:t xml:space="preserve"> </w:t>
            </w:r>
            <w:r w:rsidRPr="005E0221">
              <w:rPr>
                <w:i/>
              </w:rPr>
              <w:t>increase</w:t>
            </w:r>
            <w:r>
              <w:rPr>
                <w:i/>
              </w:rPr>
              <w:t xml:space="preserve"> </w:t>
            </w:r>
            <w:r w:rsidRPr="005E0221">
              <w:rPr>
                <w:i/>
              </w:rPr>
              <w:t>capacity in skill</w:t>
            </w:r>
            <w:r>
              <w:rPr>
                <w:i/>
              </w:rPr>
              <w:t xml:space="preserve"> </w:t>
            </w:r>
            <w:r w:rsidRPr="005E0221">
              <w:rPr>
                <w:i/>
              </w:rPr>
              <w:t>X by end of Year</w:t>
            </w:r>
            <w:r>
              <w:rPr>
                <w:i/>
              </w:rPr>
              <w:t xml:space="preserve"> </w:t>
            </w:r>
            <w:r w:rsidRPr="005E0221">
              <w:rPr>
                <w:i/>
              </w:rPr>
              <w:t>1.</w:t>
            </w:r>
          </w:p>
        </w:tc>
        <w:tc>
          <w:tcPr>
            <w:tcW w:w="835" w:type="pct"/>
          </w:tcPr>
          <w:p w14:paraId="3AE98E2C" w14:textId="5E4D7183" w:rsidR="005E0221" w:rsidRPr="005E0221" w:rsidRDefault="005E0221" w:rsidP="005E0221">
            <w:pPr>
              <w:rPr>
                <w:i/>
              </w:rPr>
            </w:pPr>
            <w:r w:rsidRPr="005E0221">
              <w:rPr>
                <w:i/>
              </w:rPr>
              <w:t xml:space="preserve">Attendance </w:t>
            </w:r>
            <w:r>
              <w:rPr>
                <w:i/>
              </w:rPr>
              <w:t>c</w:t>
            </w:r>
            <w:r w:rsidRPr="005E0221">
              <w:rPr>
                <w:i/>
              </w:rPr>
              <w:t>ertificates</w:t>
            </w:r>
          </w:p>
        </w:tc>
        <w:tc>
          <w:tcPr>
            <w:tcW w:w="835" w:type="pct"/>
          </w:tcPr>
          <w:p w14:paraId="2CFFF432" w14:textId="116C5B36" w:rsidR="005E0221" w:rsidRPr="005E0221" w:rsidRDefault="005E0221" w:rsidP="005E0221">
            <w:pPr>
              <w:rPr>
                <w:i/>
              </w:rPr>
            </w:pPr>
            <w:r w:rsidRPr="005E0221">
              <w:rPr>
                <w:i/>
              </w:rPr>
              <w:t>It confirms attendance but not improved capacity</w:t>
            </w:r>
          </w:p>
        </w:tc>
        <w:tc>
          <w:tcPr>
            <w:tcW w:w="835" w:type="pct"/>
          </w:tcPr>
          <w:p w14:paraId="7247DD34" w14:textId="04F3D201" w:rsidR="005E0221" w:rsidRPr="005E0221" w:rsidRDefault="005E0221" w:rsidP="005E0221">
            <w:pPr>
              <w:rPr>
                <w:i/>
              </w:rPr>
            </w:pPr>
            <w:r w:rsidRPr="005E0221">
              <w:rPr>
                <w:i/>
              </w:rPr>
              <w:t>i.e. attending training leads to improved capacity</w:t>
            </w:r>
          </w:p>
        </w:tc>
        <w:tc>
          <w:tcPr>
            <w:tcW w:w="835" w:type="pct"/>
          </w:tcPr>
          <w:p w14:paraId="49FE1930" w14:textId="03C1B5D4" w:rsidR="005E0221" w:rsidRPr="005E0221" w:rsidRDefault="005E0221" w:rsidP="005E0221">
            <w:pPr>
              <w:rPr>
                <w:i/>
              </w:rPr>
            </w:pPr>
            <w:r w:rsidRPr="005E0221">
              <w:rPr>
                <w:i/>
              </w:rPr>
              <w:t xml:space="preserve">No. Improve </w:t>
            </w:r>
            <w:proofErr w:type="spellStart"/>
            <w:r w:rsidRPr="005E0221">
              <w:rPr>
                <w:i/>
              </w:rPr>
              <w:t>MoV</w:t>
            </w:r>
            <w:proofErr w:type="spellEnd"/>
            <w:r w:rsidR="00867F0E">
              <w:rPr>
                <w:i/>
              </w:rPr>
              <w:t xml:space="preserve"> </w:t>
            </w:r>
            <w:r w:rsidRPr="005E0221">
              <w:rPr>
                <w:i/>
              </w:rPr>
              <w:t xml:space="preserve">to better capture increased capacity </w:t>
            </w:r>
          </w:p>
        </w:tc>
        <w:tc>
          <w:tcPr>
            <w:tcW w:w="825" w:type="pct"/>
          </w:tcPr>
          <w:p w14:paraId="341925AC" w14:textId="6C6D66E3" w:rsidR="005E0221" w:rsidRDefault="005E0221" w:rsidP="005E0221"/>
        </w:tc>
      </w:tr>
      <w:tr w:rsidR="005E0221" w14:paraId="0D44620F" w14:textId="77777777" w:rsidTr="00F133AF">
        <w:trPr>
          <w:trHeight w:val="312"/>
        </w:trPr>
        <w:tc>
          <w:tcPr>
            <w:tcW w:w="835" w:type="pct"/>
          </w:tcPr>
          <w:p w14:paraId="57DDE396" w14:textId="23DF9916" w:rsidR="005E0221" w:rsidRPr="00973068" w:rsidRDefault="005E0221" w:rsidP="00F32155">
            <w:pPr>
              <w:rPr>
                <w:i/>
              </w:rPr>
            </w:pPr>
          </w:p>
        </w:tc>
        <w:tc>
          <w:tcPr>
            <w:tcW w:w="835" w:type="pct"/>
          </w:tcPr>
          <w:p w14:paraId="7670CC3A" w14:textId="77777777" w:rsidR="005E0221" w:rsidRDefault="005E0221" w:rsidP="00F32155"/>
        </w:tc>
        <w:tc>
          <w:tcPr>
            <w:tcW w:w="835" w:type="pct"/>
          </w:tcPr>
          <w:p w14:paraId="6057CBFF" w14:textId="77777777" w:rsidR="005E0221" w:rsidRDefault="005E0221" w:rsidP="00F32155"/>
        </w:tc>
        <w:tc>
          <w:tcPr>
            <w:tcW w:w="835" w:type="pct"/>
          </w:tcPr>
          <w:p w14:paraId="2339EA74" w14:textId="77777777" w:rsidR="005E0221" w:rsidRDefault="005E0221" w:rsidP="00F32155"/>
        </w:tc>
        <w:tc>
          <w:tcPr>
            <w:tcW w:w="835" w:type="pct"/>
          </w:tcPr>
          <w:p w14:paraId="7FE41E6E" w14:textId="77777777" w:rsidR="005E0221" w:rsidRDefault="005E0221" w:rsidP="00F32155"/>
        </w:tc>
        <w:tc>
          <w:tcPr>
            <w:tcW w:w="825" w:type="pct"/>
          </w:tcPr>
          <w:p w14:paraId="6D706E4D" w14:textId="77777777" w:rsidR="005E0221" w:rsidRDefault="005E0221" w:rsidP="00F32155"/>
        </w:tc>
      </w:tr>
      <w:tr w:rsidR="003A2308" w14:paraId="15B84667" w14:textId="77777777" w:rsidTr="00F133AF">
        <w:trPr>
          <w:trHeight w:val="312"/>
        </w:trPr>
        <w:tc>
          <w:tcPr>
            <w:tcW w:w="835" w:type="pct"/>
          </w:tcPr>
          <w:p w14:paraId="1662BD50" w14:textId="77777777" w:rsidR="003A2308" w:rsidRPr="00973068" w:rsidRDefault="003A2308" w:rsidP="00F32155">
            <w:pPr>
              <w:rPr>
                <w:i/>
              </w:rPr>
            </w:pPr>
          </w:p>
        </w:tc>
        <w:tc>
          <w:tcPr>
            <w:tcW w:w="835" w:type="pct"/>
          </w:tcPr>
          <w:p w14:paraId="650551D2" w14:textId="77777777" w:rsidR="003A2308" w:rsidRDefault="003A2308" w:rsidP="00F32155"/>
        </w:tc>
        <w:tc>
          <w:tcPr>
            <w:tcW w:w="835" w:type="pct"/>
          </w:tcPr>
          <w:p w14:paraId="1820C221" w14:textId="77777777" w:rsidR="003A2308" w:rsidRDefault="003A2308" w:rsidP="00F32155"/>
        </w:tc>
        <w:tc>
          <w:tcPr>
            <w:tcW w:w="835" w:type="pct"/>
          </w:tcPr>
          <w:p w14:paraId="3BC4217D" w14:textId="77777777" w:rsidR="003A2308" w:rsidRDefault="003A2308" w:rsidP="00F32155"/>
        </w:tc>
        <w:tc>
          <w:tcPr>
            <w:tcW w:w="835" w:type="pct"/>
          </w:tcPr>
          <w:p w14:paraId="6E458668" w14:textId="77777777" w:rsidR="003A2308" w:rsidRDefault="003A2308" w:rsidP="00F32155"/>
        </w:tc>
        <w:tc>
          <w:tcPr>
            <w:tcW w:w="825" w:type="pct"/>
          </w:tcPr>
          <w:p w14:paraId="7C42475A" w14:textId="77777777" w:rsidR="003A2308" w:rsidRDefault="003A2308" w:rsidP="00F32155"/>
        </w:tc>
      </w:tr>
      <w:tr w:rsidR="003A2308" w14:paraId="58AEE501" w14:textId="77777777" w:rsidTr="00F133AF">
        <w:trPr>
          <w:trHeight w:val="312"/>
        </w:trPr>
        <w:tc>
          <w:tcPr>
            <w:tcW w:w="835" w:type="pct"/>
          </w:tcPr>
          <w:p w14:paraId="597196E3" w14:textId="77777777" w:rsidR="003A2308" w:rsidRPr="00973068" w:rsidRDefault="003A2308" w:rsidP="00F32155">
            <w:pPr>
              <w:rPr>
                <w:i/>
              </w:rPr>
            </w:pPr>
          </w:p>
        </w:tc>
        <w:tc>
          <w:tcPr>
            <w:tcW w:w="835" w:type="pct"/>
          </w:tcPr>
          <w:p w14:paraId="75B66884" w14:textId="77777777" w:rsidR="003A2308" w:rsidRDefault="003A2308" w:rsidP="00F32155"/>
        </w:tc>
        <w:tc>
          <w:tcPr>
            <w:tcW w:w="835" w:type="pct"/>
          </w:tcPr>
          <w:p w14:paraId="71D478ED" w14:textId="77777777" w:rsidR="003A2308" w:rsidRDefault="003A2308" w:rsidP="00F32155"/>
        </w:tc>
        <w:tc>
          <w:tcPr>
            <w:tcW w:w="835" w:type="pct"/>
          </w:tcPr>
          <w:p w14:paraId="7F30085E" w14:textId="77777777" w:rsidR="003A2308" w:rsidRDefault="003A2308" w:rsidP="00F32155"/>
        </w:tc>
        <w:tc>
          <w:tcPr>
            <w:tcW w:w="835" w:type="pct"/>
          </w:tcPr>
          <w:p w14:paraId="70BDEA1E" w14:textId="77777777" w:rsidR="003A2308" w:rsidRDefault="003A2308" w:rsidP="00F32155"/>
        </w:tc>
        <w:tc>
          <w:tcPr>
            <w:tcW w:w="825" w:type="pct"/>
          </w:tcPr>
          <w:p w14:paraId="40CB775C" w14:textId="77777777" w:rsidR="003A2308" w:rsidRDefault="003A2308" w:rsidP="00F32155"/>
        </w:tc>
      </w:tr>
      <w:tr w:rsidR="003A2308" w14:paraId="6291637E" w14:textId="77777777" w:rsidTr="00F133AF">
        <w:trPr>
          <w:trHeight w:val="312"/>
        </w:trPr>
        <w:tc>
          <w:tcPr>
            <w:tcW w:w="835" w:type="pct"/>
          </w:tcPr>
          <w:p w14:paraId="5D7A8176" w14:textId="77777777" w:rsidR="003A2308" w:rsidRPr="00973068" w:rsidRDefault="003A2308" w:rsidP="00F32155">
            <w:pPr>
              <w:rPr>
                <w:i/>
              </w:rPr>
            </w:pPr>
          </w:p>
        </w:tc>
        <w:tc>
          <w:tcPr>
            <w:tcW w:w="835" w:type="pct"/>
          </w:tcPr>
          <w:p w14:paraId="3FC56CF9" w14:textId="77777777" w:rsidR="003A2308" w:rsidRDefault="003A2308" w:rsidP="00F32155"/>
        </w:tc>
        <w:tc>
          <w:tcPr>
            <w:tcW w:w="835" w:type="pct"/>
          </w:tcPr>
          <w:p w14:paraId="13F275E2" w14:textId="77777777" w:rsidR="003A2308" w:rsidRDefault="003A2308" w:rsidP="00F32155"/>
        </w:tc>
        <w:tc>
          <w:tcPr>
            <w:tcW w:w="835" w:type="pct"/>
          </w:tcPr>
          <w:p w14:paraId="57A12861" w14:textId="77777777" w:rsidR="003A2308" w:rsidRDefault="003A2308" w:rsidP="00F32155"/>
        </w:tc>
        <w:tc>
          <w:tcPr>
            <w:tcW w:w="835" w:type="pct"/>
          </w:tcPr>
          <w:p w14:paraId="5C9703CD" w14:textId="77777777" w:rsidR="003A2308" w:rsidRDefault="003A2308" w:rsidP="00F32155"/>
        </w:tc>
        <w:tc>
          <w:tcPr>
            <w:tcW w:w="825" w:type="pct"/>
          </w:tcPr>
          <w:p w14:paraId="2879C543" w14:textId="77777777" w:rsidR="003A2308" w:rsidRDefault="003A2308" w:rsidP="00F32155"/>
        </w:tc>
      </w:tr>
      <w:tr w:rsidR="003A2308" w14:paraId="1C3569D9" w14:textId="77777777" w:rsidTr="00F133AF">
        <w:trPr>
          <w:trHeight w:val="312"/>
        </w:trPr>
        <w:tc>
          <w:tcPr>
            <w:tcW w:w="835" w:type="pct"/>
          </w:tcPr>
          <w:p w14:paraId="7EA2D5E6" w14:textId="77777777" w:rsidR="003A2308" w:rsidRPr="00973068" w:rsidRDefault="003A2308" w:rsidP="00F32155">
            <w:pPr>
              <w:rPr>
                <w:i/>
              </w:rPr>
            </w:pPr>
          </w:p>
        </w:tc>
        <w:tc>
          <w:tcPr>
            <w:tcW w:w="835" w:type="pct"/>
          </w:tcPr>
          <w:p w14:paraId="47F4E5CB" w14:textId="77777777" w:rsidR="003A2308" w:rsidRDefault="003A2308" w:rsidP="00F32155"/>
        </w:tc>
        <w:tc>
          <w:tcPr>
            <w:tcW w:w="835" w:type="pct"/>
          </w:tcPr>
          <w:p w14:paraId="192085B9" w14:textId="77777777" w:rsidR="003A2308" w:rsidRDefault="003A2308" w:rsidP="00F32155"/>
        </w:tc>
        <w:tc>
          <w:tcPr>
            <w:tcW w:w="835" w:type="pct"/>
          </w:tcPr>
          <w:p w14:paraId="0FB6D00B" w14:textId="77777777" w:rsidR="003A2308" w:rsidRDefault="003A2308" w:rsidP="00F32155"/>
        </w:tc>
        <w:tc>
          <w:tcPr>
            <w:tcW w:w="835" w:type="pct"/>
          </w:tcPr>
          <w:p w14:paraId="7357F48F" w14:textId="77777777" w:rsidR="003A2308" w:rsidRDefault="003A2308" w:rsidP="00F32155"/>
        </w:tc>
        <w:tc>
          <w:tcPr>
            <w:tcW w:w="825" w:type="pct"/>
          </w:tcPr>
          <w:p w14:paraId="104E057E" w14:textId="77777777" w:rsidR="003A2308" w:rsidRDefault="003A2308" w:rsidP="00F32155"/>
        </w:tc>
      </w:tr>
    </w:tbl>
    <w:p w14:paraId="71615F0E" w14:textId="77777777" w:rsidR="00202C85" w:rsidRPr="00CD566D" w:rsidRDefault="00202C85" w:rsidP="00455BC2"/>
    <w:sectPr w:rsidR="00202C85" w:rsidRPr="00CD566D" w:rsidSect="00492A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D7D1" w14:textId="77777777" w:rsidR="00A81CD4" w:rsidRDefault="00A81CD4" w:rsidP="002E3A2A">
      <w:pPr>
        <w:spacing w:after="0" w:line="240" w:lineRule="auto"/>
      </w:pPr>
      <w:r>
        <w:separator/>
      </w:r>
    </w:p>
  </w:endnote>
  <w:endnote w:type="continuationSeparator" w:id="0">
    <w:p w14:paraId="250868DA" w14:textId="77777777" w:rsidR="00A81CD4" w:rsidRDefault="00A81CD4" w:rsidP="002E3A2A">
      <w:pPr>
        <w:spacing w:after="0" w:line="240" w:lineRule="auto"/>
      </w:pPr>
      <w:r>
        <w:continuationSeparator/>
      </w:r>
    </w:p>
  </w:endnote>
  <w:endnote w:type="continuationNotice" w:id="1">
    <w:p w14:paraId="19758973" w14:textId="77777777" w:rsidR="00A81CD4" w:rsidRDefault="00A81C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5183" w14:textId="77777777" w:rsidR="00492AE9" w:rsidRDefault="00492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079C" w14:textId="77777777" w:rsidR="00492AE9" w:rsidRDefault="00492A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76B7" w14:textId="77777777" w:rsidR="00492AE9" w:rsidRDefault="00492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413A" w14:textId="77777777" w:rsidR="00A81CD4" w:rsidRDefault="00A81CD4" w:rsidP="002E3A2A">
      <w:pPr>
        <w:spacing w:after="0" w:line="240" w:lineRule="auto"/>
      </w:pPr>
      <w:r>
        <w:separator/>
      </w:r>
    </w:p>
  </w:footnote>
  <w:footnote w:type="continuationSeparator" w:id="0">
    <w:p w14:paraId="2ADEB78E" w14:textId="77777777" w:rsidR="00A81CD4" w:rsidRDefault="00A81CD4" w:rsidP="002E3A2A">
      <w:pPr>
        <w:spacing w:after="0" w:line="240" w:lineRule="auto"/>
      </w:pPr>
      <w:r>
        <w:continuationSeparator/>
      </w:r>
    </w:p>
  </w:footnote>
  <w:footnote w:type="continuationNotice" w:id="1">
    <w:p w14:paraId="26B80F64" w14:textId="77777777" w:rsidR="00A81CD4" w:rsidRDefault="00A81C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9BA8" w14:textId="77777777" w:rsidR="00492AE9" w:rsidRDefault="00492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03C6" w14:textId="270C2995" w:rsidR="004D184B" w:rsidRDefault="004D184B" w:rsidP="004D184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38DCDD" wp14:editId="3FE2129E">
          <wp:simplePos x="0" y="0"/>
          <wp:positionH relativeFrom="column">
            <wp:posOffset>1300000</wp:posOffset>
          </wp:positionH>
          <wp:positionV relativeFrom="paragraph">
            <wp:posOffset>-289111</wp:posOffset>
          </wp:positionV>
          <wp:extent cx="5731510" cy="1092835"/>
          <wp:effectExtent l="0" t="0" r="2540" b="0"/>
          <wp:wrapTight wrapText="bothSides">
            <wp:wrapPolygon edited="0">
              <wp:start x="0" y="0"/>
              <wp:lineTo x="0" y="21085"/>
              <wp:lineTo x="21538" y="21085"/>
              <wp:lineTo x="2153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4DEA3C" w14:textId="77777777" w:rsidR="006E37FC" w:rsidRDefault="006E37FC" w:rsidP="004D184B">
    <w:pPr>
      <w:pStyle w:val="Header"/>
    </w:pPr>
  </w:p>
  <w:p w14:paraId="1E33033E" w14:textId="77777777" w:rsidR="004D184B" w:rsidRDefault="004D184B" w:rsidP="004D184B">
    <w:pPr>
      <w:pStyle w:val="Header"/>
    </w:pPr>
  </w:p>
  <w:p w14:paraId="51F13372" w14:textId="77777777" w:rsidR="004D184B" w:rsidRDefault="004D184B" w:rsidP="004D184B">
    <w:pPr>
      <w:pStyle w:val="Header"/>
    </w:pPr>
  </w:p>
  <w:p w14:paraId="6DB71B7F" w14:textId="4FE9BABA" w:rsidR="00492AE9" w:rsidRPr="004D184B" w:rsidRDefault="00492AE9" w:rsidP="004D1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2990" w14:textId="77777777" w:rsidR="00492AE9" w:rsidRDefault="00492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6E5"/>
    <w:multiLevelType w:val="hybridMultilevel"/>
    <w:tmpl w:val="DA3E3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2268"/>
    <w:multiLevelType w:val="hybridMultilevel"/>
    <w:tmpl w:val="42C4DB26"/>
    <w:lvl w:ilvl="0" w:tplc="F2765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C8F04">
      <w:start w:val="20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16B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C85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6E9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26B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E8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707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C82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971473"/>
    <w:multiLevelType w:val="hybridMultilevel"/>
    <w:tmpl w:val="7B725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C458E">
      <w:start w:val="1226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7935"/>
    <w:multiLevelType w:val="hybridMultilevel"/>
    <w:tmpl w:val="D3A05A24"/>
    <w:lvl w:ilvl="0" w:tplc="92F663A0">
      <w:start w:val="1"/>
      <w:numFmt w:val="lowerRoman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606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7805"/>
    <w:multiLevelType w:val="hybridMultilevel"/>
    <w:tmpl w:val="F8EC27E0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90350BF"/>
    <w:multiLevelType w:val="hybridMultilevel"/>
    <w:tmpl w:val="F8EC27E0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7A52D02"/>
    <w:multiLevelType w:val="hybridMultilevel"/>
    <w:tmpl w:val="96C0A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E13B5"/>
    <w:multiLevelType w:val="hybridMultilevel"/>
    <w:tmpl w:val="794A7EA0"/>
    <w:lvl w:ilvl="0" w:tplc="4788A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12E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6775C">
      <w:start w:val="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29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29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22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0D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60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60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B3D006D"/>
    <w:multiLevelType w:val="hybridMultilevel"/>
    <w:tmpl w:val="FD401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C458E">
      <w:start w:val="1226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C0B4E"/>
    <w:multiLevelType w:val="hybridMultilevel"/>
    <w:tmpl w:val="331AE518"/>
    <w:lvl w:ilvl="0" w:tplc="252A1BB0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54E29EE"/>
    <w:multiLevelType w:val="hybridMultilevel"/>
    <w:tmpl w:val="85E4D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F71A0"/>
    <w:multiLevelType w:val="hybridMultilevel"/>
    <w:tmpl w:val="99D649D0"/>
    <w:lvl w:ilvl="0" w:tplc="2F449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A6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AC3CA">
      <w:start w:val="47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3" w:tplc="D0AE5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EA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EC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C0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89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2A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9E13022"/>
    <w:multiLevelType w:val="hybridMultilevel"/>
    <w:tmpl w:val="D18A1670"/>
    <w:lvl w:ilvl="0" w:tplc="0FC8B0A4">
      <w:start w:val="10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567"/>
    <w:multiLevelType w:val="hybridMultilevel"/>
    <w:tmpl w:val="D83C2192"/>
    <w:lvl w:ilvl="0" w:tplc="252A1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4B6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AC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AA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A4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6C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C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C4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24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4C80058"/>
    <w:multiLevelType w:val="hybridMultilevel"/>
    <w:tmpl w:val="A5A41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C458E">
      <w:start w:val="1226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86787"/>
    <w:multiLevelType w:val="hybridMultilevel"/>
    <w:tmpl w:val="E4F294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D42A2"/>
    <w:multiLevelType w:val="hybridMultilevel"/>
    <w:tmpl w:val="A710934E"/>
    <w:lvl w:ilvl="0" w:tplc="2F449094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420546"/>
    <w:multiLevelType w:val="hybridMultilevel"/>
    <w:tmpl w:val="EB604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808CA"/>
    <w:multiLevelType w:val="hybridMultilevel"/>
    <w:tmpl w:val="B94E9338"/>
    <w:lvl w:ilvl="0" w:tplc="E9D4FD4A">
      <w:start w:val="3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819D7"/>
    <w:multiLevelType w:val="hybridMultilevel"/>
    <w:tmpl w:val="9A6A807C"/>
    <w:lvl w:ilvl="0" w:tplc="0809001B">
      <w:start w:val="1"/>
      <w:numFmt w:val="lowerRoman"/>
      <w:lvlText w:val="%1."/>
      <w:lvlJc w:val="righ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8AF67BD"/>
    <w:multiLevelType w:val="hybridMultilevel"/>
    <w:tmpl w:val="28F24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C7C57"/>
    <w:multiLevelType w:val="hybridMultilevel"/>
    <w:tmpl w:val="B5307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5444C"/>
    <w:multiLevelType w:val="hybridMultilevel"/>
    <w:tmpl w:val="D3D8AD1E"/>
    <w:lvl w:ilvl="0" w:tplc="252A1BB0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E7D1911"/>
    <w:multiLevelType w:val="hybridMultilevel"/>
    <w:tmpl w:val="AC141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2606C"/>
    <w:multiLevelType w:val="hybridMultilevel"/>
    <w:tmpl w:val="C71AEED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46BFB"/>
    <w:multiLevelType w:val="hybridMultilevel"/>
    <w:tmpl w:val="89EE0A3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9D25DE5"/>
    <w:multiLevelType w:val="hybridMultilevel"/>
    <w:tmpl w:val="D7E4E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71336"/>
    <w:multiLevelType w:val="hybridMultilevel"/>
    <w:tmpl w:val="5D0053A6"/>
    <w:lvl w:ilvl="0" w:tplc="62109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3C458E">
      <w:start w:val="12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50C8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586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047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67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F41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5CB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FA3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6600752"/>
    <w:multiLevelType w:val="hybridMultilevel"/>
    <w:tmpl w:val="75FE011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606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22EF6"/>
    <w:multiLevelType w:val="hybridMultilevel"/>
    <w:tmpl w:val="89D42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A753B"/>
    <w:multiLevelType w:val="hybridMultilevel"/>
    <w:tmpl w:val="2BE0B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23C8A"/>
    <w:multiLevelType w:val="hybridMultilevel"/>
    <w:tmpl w:val="48FA32A6"/>
    <w:lvl w:ilvl="0" w:tplc="D944B82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1030A"/>
    <w:multiLevelType w:val="hybridMultilevel"/>
    <w:tmpl w:val="F8AC635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606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046846">
    <w:abstractNumId w:val="23"/>
  </w:num>
  <w:num w:numId="2" w16cid:durableId="1094668086">
    <w:abstractNumId w:val="3"/>
  </w:num>
  <w:num w:numId="3" w16cid:durableId="564679663">
    <w:abstractNumId w:val="27"/>
  </w:num>
  <w:num w:numId="4" w16cid:durableId="1473056341">
    <w:abstractNumId w:val="1"/>
  </w:num>
  <w:num w:numId="5" w16cid:durableId="1496650944">
    <w:abstractNumId w:val="17"/>
  </w:num>
  <w:num w:numId="6" w16cid:durableId="2069108480">
    <w:abstractNumId w:val="8"/>
  </w:num>
  <w:num w:numId="7" w16cid:durableId="52196829">
    <w:abstractNumId w:val="2"/>
  </w:num>
  <w:num w:numId="8" w16cid:durableId="811287316">
    <w:abstractNumId w:val="14"/>
  </w:num>
  <w:num w:numId="9" w16cid:durableId="663632441">
    <w:abstractNumId w:val="15"/>
  </w:num>
  <w:num w:numId="10" w16cid:durableId="569996337">
    <w:abstractNumId w:val="21"/>
  </w:num>
  <w:num w:numId="11" w16cid:durableId="698622559">
    <w:abstractNumId w:val="20"/>
  </w:num>
  <w:num w:numId="12" w16cid:durableId="739710773">
    <w:abstractNumId w:val="0"/>
  </w:num>
  <w:num w:numId="13" w16cid:durableId="1773041176">
    <w:abstractNumId w:val="6"/>
  </w:num>
  <w:num w:numId="14" w16cid:durableId="327445206">
    <w:abstractNumId w:val="26"/>
  </w:num>
  <w:num w:numId="15" w16cid:durableId="943416253">
    <w:abstractNumId w:val="13"/>
  </w:num>
  <w:num w:numId="16" w16cid:durableId="429276936">
    <w:abstractNumId w:val="10"/>
  </w:num>
  <w:num w:numId="17" w16cid:durableId="141891758">
    <w:abstractNumId w:val="29"/>
  </w:num>
  <w:num w:numId="18" w16cid:durableId="2146698934">
    <w:abstractNumId w:val="7"/>
  </w:num>
  <w:num w:numId="19" w16cid:durableId="1298216283">
    <w:abstractNumId w:val="12"/>
  </w:num>
  <w:num w:numId="20" w16cid:durableId="1124807381">
    <w:abstractNumId w:val="31"/>
  </w:num>
  <w:num w:numId="21" w16cid:durableId="1800224217">
    <w:abstractNumId w:val="11"/>
  </w:num>
  <w:num w:numId="22" w16cid:durableId="369960905">
    <w:abstractNumId w:val="19"/>
  </w:num>
  <w:num w:numId="23" w16cid:durableId="789712399">
    <w:abstractNumId w:val="5"/>
  </w:num>
  <w:num w:numId="24" w16cid:durableId="1036347761">
    <w:abstractNumId w:val="25"/>
  </w:num>
  <w:num w:numId="25" w16cid:durableId="1651864684">
    <w:abstractNumId w:val="9"/>
  </w:num>
  <w:num w:numId="26" w16cid:durableId="340163411">
    <w:abstractNumId w:val="4"/>
  </w:num>
  <w:num w:numId="27" w16cid:durableId="1880315927">
    <w:abstractNumId w:val="22"/>
  </w:num>
  <w:num w:numId="28" w16cid:durableId="182939099">
    <w:abstractNumId w:val="32"/>
  </w:num>
  <w:num w:numId="29" w16cid:durableId="2075614942">
    <w:abstractNumId w:val="24"/>
  </w:num>
  <w:num w:numId="30" w16cid:durableId="1054892069">
    <w:abstractNumId w:val="18"/>
  </w:num>
  <w:num w:numId="31" w16cid:durableId="1002779180">
    <w:abstractNumId w:val="16"/>
  </w:num>
  <w:num w:numId="32" w16cid:durableId="262306094">
    <w:abstractNumId w:val="28"/>
  </w:num>
  <w:num w:numId="33" w16cid:durableId="19767115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A7"/>
    <w:rsid w:val="000016C0"/>
    <w:rsid w:val="000140E6"/>
    <w:rsid w:val="000149B1"/>
    <w:rsid w:val="00021FD2"/>
    <w:rsid w:val="00036EF9"/>
    <w:rsid w:val="000618AF"/>
    <w:rsid w:val="0007083E"/>
    <w:rsid w:val="00070998"/>
    <w:rsid w:val="00075DA8"/>
    <w:rsid w:val="000F3433"/>
    <w:rsid w:val="0011215B"/>
    <w:rsid w:val="001173A7"/>
    <w:rsid w:val="00150413"/>
    <w:rsid w:val="00153D7C"/>
    <w:rsid w:val="00154758"/>
    <w:rsid w:val="00160C55"/>
    <w:rsid w:val="00162931"/>
    <w:rsid w:val="00177E44"/>
    <w:rsid w:val="001963C9"/>
    <w:rsid w:val="001A6AA7"/>
    <w:rsid w:val="00202C85"/>
    <w:rsid w:val="002077A9"/>
    <w:rsid w:val="002112AE"/>
    <w:rsid w:val="00224EDD"/>
    <w:rsid w:val="00231741"/>
    <w:rsid w:val="002317C9"/>
    <w:rsid w:val="00274605"/>
    <w:rsid w:val="00287E61"/>
    <w:rsid w:val="0029041B"/>
    <w:rsid w:val="00294A38"/>
    <w:rsid w:val="002B6A81"/>
    <w:rsid w:val="002C14E4"/>
    <w:rsid w:val="002D09FD"/>
    <w:rsid w:val="002E3A2A"/>
    <w:rsid w:val="00324558"/>
    <w:rsid w:val="0033278D"/>
    <w:rsid w:val="00332D7B"/>
    <w:rsid w:val="00344007"/>
    <w:rsid w:val="00345AC2"/>
    <w:rsid w:val="00353642"/>
    <w:rsid w:val="00367088"/>
    <w:rsid w:val="00382DAC"/>
    <w:rsid w:val="003907E6"/>
    <w:rsid w:val="00392D2C"/>
    <w:rsid w:val="003A2308"/>
    <w:rsid w:val="003B4E0B"/>
    <w:rsid w:val="003F3037"/>
    <w:rsid w:val="00403462"/>
    <w:rsid w:val="0040401C"/>
    <w:rsid w:val="0043693C"/>
    <w:rsid w:val="00437F89"/>
    <w:rsid w:val="00445AA6"/>
    <w:rsid w:val="00452A17"/>
    <w:rsid w:val="00455BC2"/>
    <w:rsid w:val="00457305"/>
    <w:rsid w:val="00465C6F"/>
    <w:rsid w:val="00473DBD"/>
    <w:rsid w:val="00492AE9"/>
    <w:rsid w:val="004A70C8"/>
    <w:rsid w:val="004B1BC9"/>
    <w:rsid w:val="004C1D8F"/>
    <w:rsid w:val="004D184B"/>
    <w:rsid w:val="004D6347"/>
    <w:rsid w:val="004E2E17"/>
    <w:rsid w:val="004E560D"/>
    <w:rsid w:val="004F1AC6"/>
    <w:rsid w:val="00506BD7"/>
    <w:rsid w:val="005165C0"/>
    <w:rsid w:val="005353CA"/>
    <w:rsid w:val="00536438"/>
    <w:rsid w:val="005536E5"/>
    <w:rsid w:val="00554EF9"/>
    <w:rsid w:val="00560EF5"/>
    <w:rsid w:val="00566D27"/>
    <w:rsid w:val="005809B7"/>
    <w:rsid w:val="00582146"/>
    <w:rsid w:val="005C44A9"/>
    <w:rsid w:val="005D6675"/>
    <w:rsid w:val="005E0221"/>
    <w:rsid w:val="005E1824"/>
    <w:rsid w:val="005E6B55"/>
    <w:rsid w:val="005F593F"/>
    <w:rsid w:val="005F6C58"/>
    <w:rsid w:val="00623660"/>
    <w:rsid w:val="006474C8"/>
    <w:rsid w:val="00651C4F"/>
    <w:rsid w:val="00690249"/>
    <w:rsid w:val="006A542E"/>
    <w:rsid w:val="006D23BA"/>
    <w:rsid w:val="006D4494"/>
    <w:rsid w:val="006E14E4"/>
    <w:rsid w:val="006E1BFD"/>
    <w:rsid w:val="006E37FC"/>
    <w:rsid w:val="006F5638"/>
    <w:rsid w:val="007029C5"/>
    <w:rsid w:val="00711722"/>
    <w:rsid w:val="00721725"/>
    <w:rsid w:val="007350BB"/>
    <w:rsid w:val="0074268F"/>
    <w:rsid w:val="00756697"/>
    <w:rsid w:val="007604DA"/>
    <w:rsid w:val="007851B5"/>
    <w:rsid w:val="00785A04"/>
    <w:rsid w:val="007A1593"/>
    <w:rsid w:val="007B1245"/>
    <w:rsid w:val="0080105A"/>
    <w:rsid w:val="00805AED"/>
    <w:rsid w:val="008145E8"/>
    <w:rsid w:val="00815AD0"/>
    <w:rsid w:val="00832464"/>
    <w:rsid w:val="00863968"/>
    <w:rsid w:val="00867F0E"/>
    <w:rsid w:val="00880989"/>
    <w:rsid w:val="00881424"/>
    <w:rsid w:val="0089519D"/>
    <w:rsid w:val="008B05AA"/>
    <w:rsid w:val="008C27FD"/>
    <w:rsid w:val="008C671E"/>
    <w:rsid w:val="008F6A8B"/>
    <w:rsid w:val="00912AC3"/>
    <w:rsid w:val="00925386"/>
    <w:rsid w:val="009270FF"/>
    <w:rsid w:val="00931C21"/>
    <w:rsid w:val="00936D67"/>
    <w:rsid w:val="00946545"/>
    <w:rsid w:val="00994583"/>
    <w:rsid w:val="0099497E"/>
    <w:rsid w:val="009B7858"/>
    <w:rsid w:val="009E0A08"/>
    <w:rsid w:val="009E622D"/>
    <w:rsid w:val="009E6EA8"/>
    <w:rsid w:val="00A03563"/>
    <w:rsid w:val="00A12FCE"/>
    <w:rsid w:val="00A14137"/>
    <w:rsid w:val="00A258A9"/>
    <w:rsid w:val="00A2658F"/>
    <w:rsid w:val="00A378A5"/>
    <w:rsid w:val="00A4570D"/>
    <w:rsid w:val="00A548E0"/>
    <w:rsid w:val="00A57535"/>
    <w:rsid w:val="00A76BF5"/>
    <w:rsid w:val="00A81538"/>
    <w:rsid w:val="00A81CD4"/>
    <w:rsid w:val="00A90A8B"/>
    <w:rsid w:val="00A96C56"/>
    <w:rsid w:val="00AA3311"/>
    <w:rsid w:val="00AC1107"/>
    <w:rsid w:val="00AD32FD"/>
    <w:rsid w:val="00AE2D18"/>
    <w:rsid w:val="00AF0F7D"/>
    <w:rsid w:val="00AF60A6"/>
    <w:rsid w:val="00B003F0"/>
    <w:rsid w:val="00B12C5E"/>
    <w:rsid w:val="00B308AB"/>
    <w:rsid w:val="00B3432B"/>
    <w:rsid w:val="00BA0A02"/>
    <w:rsid w:val="00BB02ED"/>
    <w:rsid w:val="00BD75C4"/>
    <w:rsid w:val="00BE17B6"/>
    <w:rsid w:val="00BF0F1D"/>
    <w:rsid w:val="00BF3B04"/>
    <w:rsid w:val="00BF67C2"/>
    <w:rsid w:val="00C00987"/>
    <w:rsid w:val="00C43D9A"/>
    <w:rsid w:val="00C55D09"/>
    <w:rsid w:val="00C77F51"/>
    <w:rsid w:val="00CB1DAA"/>
    <w:rsid w:val="00CB4350"/>
    <w:rsid w:val="00CB70A9"/>
    <w:rsid w:val="00CB70C5"/>
    <w:rsid w:val="00CD566D"/>
    <w:rsid w:val="00CE5192"/>
    <w:rsid w:val="00CF690F"/>
    <w:rsid w:val="00D0083A"/>
    <w:rsid w:val="00D117EC"/>
    <w:rsid w:val="00D12BF4"/>
    <w:rsid w:val="00D455DC"/>
    <w:rsid w:val="00D46FCF"/>
    <w:rsid w:val="00D81CC8"/>
    <w:rsid w:val="00D82A4F"/>
    <w:rsid w:val="00DE6E6F"/>
    <w:rsid w:val="00E026BD"/>
    <w:rsid w:val="00E067B3"/>
    <w:rsid w:val="00E1654D"/>
    <w:rsid w:val="00E1785D"/>
    <w:rsid w:val="00E24445"/>
    <w:rsid w:val="00E36917"/>
    <w:rsid w:val="00E917B0"/>
    <w:rsid w:val="00EC2ABF"/>
    <w:rsid w:val="00EE032E"/>
    <w:rsid w:val="00EF2067"/>
    <w:rsid w:val="00F01A08"/>
    <w:rsid w:val="00F133AF"/>
    <w:rsid w:val="00F33775"/>
    <w:rsid w:val="00F67366"/>
    <w:rsid w:val="00F7354D"/>
    <w:rsid w:val="00F8775E"/>
    <w:rsid w:val="00F979B0"/>
    <w:rsid w:val="00FC4981"/>
    <w:rsid w:val="00FE37B0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EBEB9"/>
  <w15:docId w15:val="{D7BA4130-9FFC-4963-831E-3D1D1210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B1245"/>
    <w:pPr>
      <w:numPr>
        <w:numId w:val="2"/>
      </w:numPr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3A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B124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CB435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350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CD566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C1D8F"/>
    <w:pPr>
      <w:spacing w:after="0" w:line="240" w:lineRule="auto"/>
    </w:pPr>
    <w:rPr>
      <w:rFonts w:cstheme="minorHAns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A2A"/>
  </w:style>
  <w:style w:type="paragraph" w:styleId="Footer">
    <w:name w:val="footer"/>
    <w:basedOn w:val="Normal"/>
    <w:link w:val="FooterChar"/>
    <w:uiPriority w:val="99"/>
    <w:unhideWhenUsed/>
    <w:rsid w:val="002E3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A2A"/>
  </w:style>
  <w:style w:type="character" w:styleId="CommentReference">
    <w:name w:val="annotation reference"/>
    <w:basedOn w:val="DefaultParagraphFont"/>
    <w:uiPriority w:val="99"/>
    <w:semiHidden/>
    <w:unhideWhenUsed/>
    <w:rsid w:val="00F87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7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53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84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15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28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2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8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51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793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4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2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66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6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3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89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1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1816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439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7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003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066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109" ma:contentTypeDescription="Create a new document." ma:contentTypeScope="" ma:versionID="4af2df2a676e69cb967d67f1afc6b00c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cac1a138b590d760661f19e146aabf91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2:h8aaf2de82934a7c935dd4974f73e863" minOccurs="0"/>
                <xsd:element ref="ns2:f80ac62f60fc4453ae2218348d18dabb" minOccurs="0"/>
                <xsd:element ref="ns2:g7b9186905794052991e52b9e97e249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  <xsd:element name="h8aaf2de82934a7c935dd4974f73e863" ma:index="29" nillable="true" ma:taxonomy="true" ma:internalName="h8aaf2de82934a7c935dd4974f73e863" ma:taxonomyFieldName="NIRASAI" ma:displayName="NIRAS Chatbot" ma:readOnly="true" ma:default="" ma:fieldId="{18aaf2de-8293-4a7c-935d-d4974f73e863}" ma:taxonomyMulti="true" ma:sspId="ab2600de-030e-40a3-a341-c72395049305" ma:termSetId="e4f69c2d-cfa3-4e6c-a80d-b1d094c64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c62f60fc4453ae2218348d18dabb" ma:index="31" nillable="true" ma:taxonomy="true" ma:internalName="f80ac62f60fc4453ae2218348d18dabb" ma:taxonomyFieldName="NIRASPriceListSupplier" ma:displayName="Price List Supplier" ma:default="" ma:fieldId="{f80ac62f-60fc-4453-ae22-18348d18dabb}" ma:sspId="ab2600de-030e-40a3-a341-c72395049305" ma:termSetId="62942bc5-8467-4abe-8a09-dc4c33f3bc9c" ma:anchorId="b4ebccb4-865d-48c8-8b2c-4dbb606d922c" ma:open="false" ma:isKeyword="false">
      <xsd:complexType>
        <xsd:sequence>
          <xsd:element ref="pc:Terms" minOccurs="0" maxOccurs="1"/>
        </xsd:sequence>
      </xsd:complexType>
    </xsd:element>
    <xsd:element name="g7b9186905794052991e52b9e97e249f" ma:index="33" nillable="true" ma:taxonomy="true" ma:internalName="g7b9186905794052991e52b9e97e249f" ma:taxonomyFieldName="NIRASPriceListTechnology" ma:displayName="Price List Technology" ma:default="" ma:fieldId="{07b91869-0579-4052-991e-52b9e97e249f}" ma:taxonomyMulti="true" ma:sspId="ab2600de-030e-40a3-a341-c72395049305" ma:termSetId="62942bc5-8467-4abe-8a09-dc4c33f3bc9c" ma:anchorId="3bccc921-57cb-4b25-8009-539539ce7de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51" nillable="true" ma:displayName="Length (seconds)" ma:internalName="MediaLengthInSeconds" ma:readOnly="true">
      <xsd:simpleType>
        <xsd:restriction base="dms:Unknown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20537ee97d477b961033ada76c4a82 xmlns="36389baf-d775-4142-9ba9-987d54fbb0d5">
      <Terms xmlns="http://schemas.microsoft.com/office/infopath/2007/PartnerControls"/>
    </da20537ee97d477b961033ada76c4a82>
    <NIRASProjectID xmlns="36389baf-d775-4142-9ba9-987d54fbb0d5">L16-14</NIRASProjectID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TaxCatchAll xmlns="36389baf-d775-4142-9ba9-987d54fbb0d5" xsi:nil="true"/>
    <_dlc_DocId xmlns="cc366836-ef4b-4f28-af58-4aa17b81621c">CVYKPJX34U6M-758972186-435104</_dlc_DocId>
    <_dlc_DocIdUrl xmlns="cc366836-ef4b-4f28-af58-4aa17b81621c">
      <Url>https://niras.sharepoint.com/sites/NSCOL16-14/_layouts/15/DocIdRedir.aspx?ID=CVYKPJX34U6M-758972186-435104</Url>
      <Description>CVYKPJX34U6M-758972186-435104</Description>
    </_dlc_DocIdUrl>
    <o7ddbb95048e4674b1961839f647280e xmlns="36389baf-d775-4142-9ba9-987d54fbb0d5">
      <Terms xmlns="http://schemas.microsoft.com/office/infopath/2007/PartnerControls"/>
    </o7ddbb95048e4674b1961839f647280e>
    <lcf76f155ced4ddcb4097134ff3c332f xmlns="dd895c05-9d59-469b-87a7-6f63dc8af7ee">
      <Terms xmlns="http://schemas.microsoft.com/office/infopath/2007/PartnerControls"/>
    </lcf76f155ced4ddcb4097134ff3c332f>
    <NIRASOnFrontPage xmlns="36389baf-d775-4142-9ba9-987d54fbb0d5">false</NIRASOnFrontPage>
    <g7b9186905794052991e52b9e97e249f xmlns="36389baf-d775-4142-9ba9-987d54fbb0d5">
      <Terms xmlns="http://schemas.microsoft.com/office/infopath/2007/PartnerControls"/>
    </g7b9186905794052991e52b9e97e249f>
    <f80ac62f60fc4453ae2218348d18dabb xmlns="36389baf-d775-4142-9ba9-987d54fbb0d5">
      <Terms xmlns="http://schemas.microsoft.com/office/infopath/2007/PartnerControls"/>
    </f80ac62f60fc4453ae2218348d18dabb>
    <h8aaf2de82934a7c935dd4974f73e863 xmlns="36389baf-d775-4142-9ba9-987d54fbb0d5">
      <Terms xmlns="http://schemas.microsoft.com/office/infopath/2007/PartnerControls"/>
    </h8aaf2de82934a7c935dd4974f73e863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867A2-8FA8-4EC4-85AF-83A7574BC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9094B-5727-46FB-B96F-2ADDAF716167}">
  <ds:schemaRefs>
    <ds:schemaRef ds:uri="http://schemas.microsoft.com/office/2006/metadata/properties"/>
    <ds:schemaRef ds:uri="http://schemas.microsoft.com/office/infopath/2007/PartnerControls"/>
    <ds:schemaRef ds:uri="36389baf-d775-4142-9ba9-987d54fbb0d5"/>
    <ds:schemaRef ds:uri="cc366836-ef4b-4f28-af58-4aa17b81621c"/>
    <ds:schemaRef ds:uri="dd895c05-9d59-469b-87a7-6f63dc8af7ee"/>
  </ds:schemaRefs>
</ds:datastoreItem>
</file>

<file path=customXml/itemProps3.xml><?xml version="1.0" encoding="utf-8"?>
<ds:datastoreItem xmlns:ds="http://schemas.openxmlformats.org/officeDocument/2006/customXml" ds:itemID="{5179F29C-9848-4DC3-9277-FCC5016C41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9526CF-9A48-4B42-8C5E-216A5F166A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E6ED16C-E948-4760-BAA0-0E2CDCADEE6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65F8024-3D38-43F6-AB29-4B3379EED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 International</dc:creator>
  <cp:keywords/>
  <cp:lastModifiedBy>Andy East (AEAS)</cp:lastModifiedBy>
  <cp:revision>46</cp:revision>
  <cp:lastPrinted>2019-04-30T08:40:00Z</cp:lastPrinted>
  <dcterms:created xsi:type="dcterms:W3CDTF">2023-06-13T20:48:00Z</dcterms:created>
  <dcterms:modified xsi:type="dcterms:W3CDTF">2025-10-09T10:53:00Z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Order">
    <vt:r8>100</vt:r8>
  </property>
  <property fmtid="{D5CDD505-2E9C-101B-9397-08002B2CF9AE}" pid="4" name="NIRASDocumentKind">
    <vt:lpwstr/>
  </property>
  <property fmtid="{D5CDD505-2E9C-101B-9397-08002B2CF9AE}" pid="5" name="NIRASScale">
    <vt:lpwstr/>
  </property>
  <property fmtid="{D5CDD505-2E9C-101B-9397-08002B2CF9AE}" pid="6" name="NIRASQAStatus">
    <vt:lpwstr/>
  </property>
  <property fmtid="{D5CDD505-2E9C-101B-9397-08002B2CF9AE}" pid="7" name="_dlc_DocIdItemGuid">
    <vt:lpwstr>7b94c279-e3d3-45b0-b57e-55d870982bab</vt:lpwstr>
  </property>
  <property fmtid="{D5CDD505-2E9C-101B-9397-08002B2CF9AE}" pid="8" name="NIRASQAGroup">
    <vt:lpwstr/>
  </property>
  <property fmtid="{D5CDD505-2E9C-101B-9397-08002B2CF9AE}" pid="9" name="MediaServiceImageTags">
    <vt:lpwstr/>
  </property>
  <property fmtid="{D5CDD505-2E9C-101B-9397-08002B2CF9AE}" pid="10" name="_dlc_DocId">
    <vt:lpwstr>CVYKPJX34U6M-758972186-435104</vt:lpwstr>
  </property>
  <property fmtid="{D5CDD505-2E9C-101B-9397-08002B2CF9AE}" pid="11" name="NIRASPriceListTechnology">
    <vt:lpwstr/>
  </property>
  <property fmtid="{D5CDD505-2E9C-101B-9397-08002B2CF9AE}" pid="12" name="NIRASPriceListSupplier">
    <vt:lpwstr/>
  </property>
  <property fmtid="{D5CDD505-2E9C-101B-9397-08002B2CF9AE}" pid="13" name="_dlc_DocId_src">
    <vt:lpwstr>{Module.FooterText}</vt:lpwstr>
  </property>
  <property fmtid="{D5CDD505-2E9C-101B-9397-08002B2CF9AE}" pid="14" name="NIRASAI">
    <vt:lpwstr/>
  </property>
  <property fmtid="{D5CDD505-2E9C-101B-9397-08002B2CF9AE}" pid="15" name="ApplyLanguageRun">
    <vt:lpwstr>true</vt:lpwstr>
  </property>
  <property fmtid="{D5CDD505-2E9C-101B-9397-08002B2CF9AE}" pid="17" name="docLang">
    <vt:lpwstr>en</vt:lpwstr>
  </property>
</Properties>
</file>